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spacing w:line="256" w:lineRule="auto"/>
        <w:jc w:val="center"/>
        <w:rPr>
          <w:rStyle w:val="Ninguno"/>
          <w:rFonts w:ascii="Calibri" w:cs="Calibri" w:hAnsi="Calibri" w:eastAsia="Calibri"/>
          <w:b w:val="1"/>
          <w:bCs w:val="1"/>
          <w:sz w:val="28"/>
          <w:szCs w:val="28"/>
        </w:rPr>
      </w:pPr>
      <w:r>
        <w:rPr>
          <w:rStyle w:val="Ninguno"/>
          <w:rFonts w:ascii="Calibri" w:hAnsi="Calibri"/>
          <w:b w:val="1"/>
          <w:bCs w:val="1"/>
          <w:sz w:val="28"/>
          <w:szCs w:val="28"/>
          <w:rtl w:val="0"/>
          <w:lang w:val="en-US"/>
        </w:rPr>
        <w:t>Release Template International Cave Day</w:t>
      </w:r>
      <w:r>
        <w:rPr>
          <w:rStyle w:val="Ninguno"/>
          <w:rFonts w:ascii="Calibri" w:hAnsi="Calibri"/>
          <w:b w:val="1"/>
          <w:bCs w:val="1"/>
          <w:sz w:val="28"/>
          <w:szCs w:val="28"/>
          <w:rtl w:val="0"/>
          <w:lang w:val="es-ES_tradnl"/>
        </w:rPr>
        <w:t xml:space="preserve"> </w:t>
      </w:r>
      <w:r>
        <w:rPr>
          <w:rStyle w:val="Ninguno"/>
          <w:rFonts w:ascii="Calibri" w:hAnsi="Calibri"/>
          <w:b w:val="1"/>
          <w:bCs w:val="1"/>
          <w:sz w:val="28"/>
          <w:szCs w:val="28"/>
          <w:shd w:val="clear" w:color="auto" w:fill="ffff00"/>
          <w:rtl w:val="0"/>
          <w:lang w:val="es-ES_tradnl"/>
        </w:rPr>
        <w:t>YEAR</w:t>
      </w:r>
    </w:p>
    <w:p>
      <w:pPr>
        <w:pStyle w:val="Cuerpo"/>
        <w:spacing w:line="256" w:lineRule="auto"/>
        <w:jc w:val="center"/>
        <w:rPr>
          <w:rStyle w:val="Ninguno"/>
          <w:rFonts w:ascii="Calibri" w:cs="Calibri" w:hAnsi="Calibri" w:eastAsia="Calibri"/>
          <w:b w:val="1"/>
          <w:bCs w:val="1"/>
          <w:sz w:val="28"/>
          <w:szCs w:val="28"/>
        </w:rPr>
      </w:pPr>
      <w:r>
        <w:rPr>
          <w:rStyle w:val="Ninguno"/>
          <w:rFonts w:ascii="Calibri" w:hAnsi="Calibri"/>
          <w:b w:val="1"/>
          <w:bCs w:val="1"/>
          <w:sz w:val="28"/>
          <w:szCs w:val="28"/>
          <w:rtl w:val="0"/>
        </w:rPr>
        <w:t xml:space="preserve"> </w:t>
      </w:r>
    </w:p>
    <w:p>
      <w:pPr>
        <w:pStyle w:val="Cuerpo"/>
        <w:spacing w:line="256" w:lineRule="auto"/>
        <w:jc w:val="center"/>
        <w:rPr>
          <w:rStyle w:val="Ninguno"/>
          <w:rFonts w:ascii="Calibri" w:cs="Calibri" w:hAnsi="Calibri" w:eastAsia="Calibri"/>
          <w:b w:val="1"/>
          <w:bCs w:val="1"/>
          <w:sz w:val="28"/>
          <w:szCs w:val="28"/>
        </w:rPr>
      </w:pPr>
      <w:r>
        <w:rPr>
          <w:rStyle w:val="Ninguno"/>
          <w:rFonts w:ascii="Calibri" w:hAnsi="Calibri"/>
          <w:b w:val="1"/>
          <w:bCs w:val="1"/>
          <w:sz w:val="28"/>
          <w:szCs w:val="28"/>
          <w:rtl w:val="0"/>
        </w:rPr>
        <w:t xml:space="preserve"> </w:t>
      </w:r>
    </w:p>
    <w:p>
      <w:pPr>
        <w:pStyle w:val="Cuerpo"/>
        <w:spacing w:line="256" w:lineRule="auto"/>
        <w:jc w:val="center"/>
        <w:rPr>
          <w:rStyle w:val="Ninguno"/>
          <w:rFonts w:ascii="Calibri" w:cs="Calibri" w:hAnsi="Calibri" w:eastAsia="Calibri"/>
          <w:b w:val="1"/>
          <w:bCs w:val="1"/>
          <w:sz w:val="28"/>
          <w:szCs w:val="28"/>
        </w:rPr>
      </w:pPr>
      <w:r>
        <w:rPr>
          <w:rStyle w:val="Ninguno"/>
          <w:rFonts w:ascii="Calibri" w:hAnsi="Calibri"/>
          <w:b w:val="1"/>
          <w:bCs w:val="1"/>
          <w:sz w:val="28"/>
          <w:szCs w:val="28"/>
          <w:shd w:val="clear" w:color="auto" w:fill="ffff00"/>
          <w:rtl w:val="0"/>
          <w:lang w:val="en-US"/>
        </w:rPr>
        <w:t>[CAVE NAME]</w:t>
      </w:r>
      <w:r>
        <w:rPr>
          <w:rStyle w:val="Ninguno"/>
          <w:rFonts w:ascii="Calibri" w:hAnsi="Calibri"/>
          <w:b w:val="1"/>
          <w:bCs w:val="1"/>
          <w:sz w:val="28"/>
          <w:szCs w:val="28"/>
          <w:rtl w:val="0"/>
          <w:lang w:val="en-US"/>
        </w:rPr>
        <w:t xml:space="preserve"> Joins Cave Enthusiasts Around the World to Celebrate</w:t>
      </w:r>
    </w:p>
    <w:p>
      <w:pPr>
        <w:pStyle w:val="Cuerpo"/>
        <w:spacing w:line="256" w:lineRule="auto"/>
        <w:jc w:val="center"/>
        <w:rPr>
          <w:rStyle w:val="Ninguno"/>
          <w:rFonts w:ascii="Calibri" w:cs="Calibri" w:hAnsi="Calibri" w:eastAsia="Calibri"/>
          <w:b w:val="1"/>
          <w:bCs w:val="1"/>
          <w:sz w:val="28"/>
          <w:szCs w:val="28"/>
        </w:rPr>
      </w:pPr>
      <w:r>
        <w:rPr>
          <w:rStyle w:val="Ninguno"/>
          <w:rFonts w:ascii="Calibri" w:hAnsi="Calibri"/>
          <w:b w:val="1"/>
          <w:bCs w:val="1"/>
          <w:sz w:val="28"/>
          <w:szCs w:val="28"/>
          <w:rtl w:val="0"/>
          <w:lang w:val="en-US"/>
        </w:rPr>
        <w:t>International Cave Day on 6</w:t>
      </w:r>
      <w:r>
        <w:rPr>
          <w:rStyle w:val="Ninguno"/>
          <w:rFonts w:ascii="Calibri" w:hAnsi="Calibri"/>
          <w:b w:val="1"/>
          <w:bCs w:val="1"/>
          <w:sz w:val="28"/>
          <w:szCs w:val="28"/>
          <w:vertAlign w:val="superscript"/>
          <w:rtl w:val="0"/>
          <w:lang w:val="en-US"/>
        </w:rPr>
        <w:t>th</w:t>
      </w:r>
      <w:r>
        <w:rPr>
          <w:rStyle w:val="Ninguno"/>
          <w:rFonts w:ascii="Calibri" w:hAnsi="Calibri"/>
          <w:b w:val="1"/>
          <w:bCs w:val="1"/>
          <w:sz w:val="28"/>
          <w:szCs w:val="28"/>
          <w:rtl w:val="0"/>
          <w:lang w:val="en-US"/>
        </w:rPr>
        <w:t xml:space="preserve"> June </w:t>
      </w:r>
      <w:r>
        <w:rPr>
          <w:rStyle w:val="Ninguno"/>
          <w:rFonts w:ascii="Calibri" w:hAnsi="Calibri"/>
          <w:b w:val="1"/>
          <w:bCs w:val="1"/>
          <w:sz w:val="28"/>
          <w:szCs w:val="28"/>
          <w:shd w:val="clear" w:color="auto" w:fill="ffff00"/>
          <w:rtl w:val="0"/>
          <w:lang w:val="es-ES_tradnl"/>
        </w:rPr>
        <w:t>YEAR</w:t>
      </w:r>
    </w:p>
    <w:p>
      <w:pPr>
        <w:pStyle w:val="Cuerpo"/>
        <w:spacing w:line="256" w:lineRule="auto"/>
        <w:rPr>
          <w:rStyle w:val="Ninguno"/>
          <w:rFonts w:ascii="Calibri" w:cs="Calibri" w:hAnsi="Calibri" w:eastAsia="Calibri"/>
        </w:rPr>
      </w:pPr>
      <w:r>
        <w:rPr>
          <w:rStyle w:val="Ninguno"/>
          <w:rFonts w:ascii="Calibri" w:hAnsi="Calibri"/>
          <w:rtl w:val="0"/>
        </w:rPr>
        <w:t xml:space="preserve"> </w:t>
      </w:r>
    </w:p>
    <w:p>
      <w:pPr>
        <w:pStyle w:val="Cuerpo"/>
        <w:spacing w:line="256" w:lineRule="auto"/>
        <w:rPr>
          <w:rStyle w:val="Ninguno"/>
          <w:rFonts w:ascii="Calibri" w:cs="Calibri" w:hAnsi="Calibri" w:eastAsia="Calibri"/>
          <w:sz w:val="20"/>
          <w:szCs w:val="20"/>
        </w:rPr>
      </w:pPr>
      <w:r>
        <w:rPr>
          <w:rStyle w:val="Ninguno"/>
          <w:rFonts w:ascii="Calibri" w:hAnsi="Calibri"/>
          <w:sz w:val="20"/>
          <w:szCs w:val="20"/>
          <w:shd w:val="clear" w:color="auto" w:fill="ffff00"/>
          <w:rtl w:val="0"/>
          <w:lang w:val="en-US"/>
        </w:rPr>
        <w:t>[Location</w:t>
      </w:r>
      <w:r>
        <w:rPr>
          <w:rStyle w:val="Ninguno"/>
          <w:rFonts w:ascii="Calibri" w:hAnsi="Calibri"/>
          <w:b w:val="1"/>
          <w:bCs w:val="1"/>
          <w:sz w:val="20"/>
          <w:szCs w:val="20"/>
          <w:shd w:val="clear" w:color="auto" w:fill="ffff00"/>
          <w:rtl w:val="0"/>
        </w:rPr>
        <w:t xml:space="preserve"> </w:t>
      </w:r>
      <w:r>
        <w:rPr>
          <w:rStyle w:val="Ninguno"/>
          <w:rFonts w:ascii="Calibri" w:hAnsi="Calibri"/>
          <w:sz w:val="20"/>
          <w:szCs w:val="20"/>
          <w:shd w:val="clear" w:color="auto" w:fill="ffff00"/>
          <w:rtl w:val="0"/>
          <w:lang w:val="pt-PT"/>
        </w:rPr>
        <w:t xml:space="preserve"> (DATE) ]</w:t>
      </w:r>
      <w:r>
        <w:rPr>
          <w:rStyle w:val="Ninguno"/>
          <w:rFonts w:ascii="Calibri" w:hAnsi="Calibri" w:hint="default"/>
          <w:sz w:val="20"/>
          <w:szCs w:val="20"/>
          <w:shd w:val="clear" w:color="auto" w:fill="ffff00"/>
          <w:rtl w:val="0"/>
          <w:lang w:val="en-US"/>
        </w:rPr>
        <w:t xml:space="preserve">— </w:t>
      </w:r>
      <w:r>
        <w:rPr>
          <w:rStyle w:val="Ninguno"/>
          <w:rFonts w:ascii="Calibri" w:hAnsi="Calibri"/>
          <w:sz w:val="20"/>
          <w:szCs w:val="20"/>
          <w:shd w:val="clear" w:color="auto" w:fill="ffff00"/>
          <w:rtl w:val="0"/>
          <w:lang w:val="en-US"/>
        </w:rPr>
        <w:t>[CAVE NAME]</w:t>
      </w:r>
      <w:r>
        <w:rPr>
          <w:rStyle w:val="Ninguno"/>
          <w:rFonts w:ascii="Calibri" w:hAnsi="Calibri"/>
          <w:sz w:val="20"/>
          <w:szCs w:val="20"/>
          <w:rtl w:val="0"/>
          <w:lang w:val="en-US"/>
        </w:rPr>
        <w:t xml:space="preserve"> is joining cave enthusiasts from around the world to celebrate the International Day of Caves and the Subterranean World (aka International Cave Day) on June 6th. The goal is to inspire greater appreciation and stewardship of cave and karst landscapes. These critical and fragile ecosystems supply fresh drinking water for billions, provide key habitats for important species, and serve as an economic driver in communities through tourism.</w:t>
      </w:r>
    </w:p>
    <w:p>
      <w:pPr>
        <w:pStyle w:val="Cuerpo"/>
        <w:spacing w:line="256" w:lineRule="auto"/>
        <w:rPr>
          <w:rStyle w:val="Ninguno"/>
          <w:rFonts w:ascii="Calibri" w:cs="Calibri" w:hAnsi="Calibri" w:eastAsia="Calibri"/>
          <w:sz w:val="20"/>
          <w:szCs w:val="20"/>
        </w:rPr>
      </w:pPr>
      <w:r>
        <w:rPr>
          <w:rStyle w:val="Ninguno"/>
          <w:rFonts w:ascii="Calibri" w:hAnsi="Calibri"/>
          <w:sz w:val="20"/>
          <w:szCs w:val="20"/>
          <w:rtl w:val="0"/>
        </w:rPr>
        <w:t xml:space="preserve"> </w:t>
      </w:r>
    </w:p>
    <w:p>
      <w:pPr>
        <w:pStyle w:val="Cuerpo"/>
        <w:spacing w:line="256" w:lineRule="auto"/>
        <w:rPr>
          <w:rStyle w:val="Ninguno"/>
          <w:rFonts w:ascii="Calibri" w:cs="Calibri" w:hAnsi="Calibri" w:eastAsia="Calibri"/>
          <w:sz w:val="20"/>
          <w:szCs w:val="20"/>
          <w:shd w:val="clear" w:color="auto" w:fill="ffff00"/>
        </w:rPr>
      </w:pPr>
      <w:r>
        <w:rPr>
          <w:rStyle w:val="Ninguno"/>
          <w:rFonts w:ascii="Calibri" w:hAnsi="Calibri"/>
          <w:sz w:val="20"/>
          <w:szCs w:val="20"/>
          <w:shd w:val="clear" w:color="auto" w:fill="ffff00"/>
          <w:rtl w:val="0"/>
          <w:lang w:val="en-US"/>
        </w:rPr>
        <w:t>[In this paragraph include information about your special activities including events, presentations, discounts, or if you are accepting/matching contributions for the Cave Preservation Network.]</w:t>
      </w:r>
    </w:p>
    <w:p>
      <w:pPr>
        <w:pStyle w:val="Cuerpo"/>
        <w:spacing w:line="256" w:lineRule="auto"/>
        <w:rPr>
          <w:rStyle w:val="Ninguno"/>
          <w:rFonts w:ascii="Calibri" w:cs="Calibri" w:hAnsi="Calibri" w:eastAsia="Calibri"/>
          <w:sz w:val="20"/>
          <w:szCs w:val="20"/>
        </w:rPr>
      </w:pPr>
      <w:r>
        <w:rPr>
          <w:rStyle w:val="Ninguno"/>
          <w:rFonts w:ascii="Calibri" w:hAnsi="Calibri"/>
          <w:sz w:val="20"/>
          <w:szCs w:val="20"/>
          <w:rtl w:val="0"/>
        </w:rPr>
        <w:t xml:space="preserve"> </w:t>
      </w:r>
    </w:p>
    <w:p>
      <w:pPr>
        <w:pStyle w:val="Cuerpo"/>
        <w:spacing w:line="256" w:lineRule="auto"/>
        <w:rPr>
          <w:rStyle w:val="Ninguno"/>
          <w:rFonts w:ascii="Calibri" w:cs="Calibri" w:hAnsi="Calibri" w:eastAsia="Calibri"/>
          <w:sz w:val="20"/>
          <w:szCs w:val="20"/>
        </w:rPr>
      </w:pPr>
      <w:r>
        <w:rPr>
          <w:rStyle w:val="Ninguno"/>
          <w:rFonts w:ascii="Calibri" w:hAnsi="Calibri"/>
          <w:sz w:val="20"/>
          <w:szCs w:val="20"/>
          <w:rtl w:val="0"/>
          <w:lang w:val="en-US"/>
        </w:rPr>
        <w:t xml:space="preserve"> Today, with nearly 150 million visitors</w:t>
      </w:r>
      <w:r>
        <w:rPr>
          <w:rStyle w:val="Ninguno"/>
          <w:rFonts w:ascii="Calibri" w:hAnsi="Calibri"/>
          <w:sz w:val="16"/>
          <w:szCs w:val="16"/>
          <w:rtl w:val="0"/>
        </w:rPr>
        <w:t xml:space="preserve"> </w:t>
      </w:r>
      <w:r>
        <w:rPr>
          <w:rStyle w:val="Ninguno"/>
          <w:rFonts w:ascii="Calibri" w:hAnsi="Calibri"/>
          <w:sz w:val="20"/>
          <w:szCs w:val="20"/>
          <w:rtl w:val="0"/>
          <w:lang w:val="en-US"/>
        </w:rPr>
        <w:t xml:space="preserve">, caves are among the most universally visited natural formations around the world. </w:t>
      </w:r>
      <w:r>
        <w:rPr>
          <w:rStyle w:val="Ninguno"/>
          <w:rFonts w:ascii="Calibri" w:hAnsi="Calibri"/>
          <w:sz w:val="20"/>
          <w:szCs w:val="20"/>
          <w:shd w:val="clear" w:color="auto" w:fill="ffff00"/>
          <w:rtl w:val="0"/>
          <w:lang w:val="en-US"/>
        </w:rPr>
        <w:t>[CAVE NAME]</w:t>
      </w:r>
      <w:r>
        <w:rPr>
          <w:rStyle w:val="Ninguno"/>
          <w:rFonts w:ascii="Calibri" w:hAnsi="Calibri"/>
          <w:sz w:val="20"/>
          <w:szCs w:val="20"/>
          <w:rtl w:val="0"/>
          <w:lang w:val="en-US"/>
        </w:rPr>
        <w:t xml:space="preserve"> has provided an insight into the wonders of the underground world for [number of years], often serving as the first exposure to the importance of karst landscapes for thousands of visitors.</w:t>
      </w:r>
    </w:p>
    <w:p>
      <w:pPr>
        <w:pStyle w:val="Cuerpo"/>
        <w:spacing w:line="256" w:lineRule="auto"/>
        <w:rPr>
          <w:rStyle w:val="Ninguno"/>
          <w:rFonts w:ascii="Calibri" w:cs="Calibri" w:hAnsi="Calibri" w:eastAsia="Calibri"/>
          <w:sz w:val="20"/>
          <w:szCs w:val="20"/>
        </w:rPr>
      </w:pPr>
      <w:r>
        <w:rPr>
          <w:rStyle w:val="Ninguno"/>
          <w:rFonts w:ascii="Calibri" w:hAnsi="Calibri"/>
          <w:sz w:val="20"/>
          <w:szCs w:val="20"/>
          <w:rtl w:val="0"/>
        </w:rPr>
        <w:t xml:space="preserve"> </w:t>
      </w:r>
    </w:p>
    <w:p>
      <w:pPr>
        <w:pStyle w:val="Cuerpo"/>
        <w:spacing w:line="256" w:lineRule="auto"/>
        <w:rPr>
          <w:rStyle w:val="Ninguno"/>
          <w:rFonts w:ascii="Calibri" w:cs="Calibri" w:hAnsi="Calibri" w:eastAsia="Calibri"/>
          <w:sz w:val="20"/>
          <w:szCs w:val="20"/>
        </w:rPr>
      </w:pPr>
      <w:r>
        <w:rPr>
          <w:rStyle w:val="Ninguno"/>
          <w:rFonts w:ascii="Calibri" w:hAnsi="Calibri"/>
          <w:sz w:val="20"/>
          <w:szCs w:val="20"/>
          <w:rtl w:val="0"/>
          <w:lang w:val="en-US"/>
        </w:rPr>
        <w:t xml:space="preserve">From Europe to Australia to South and North America, show caves like </w:t>
      </w:r>
      <w:r>
        <w:rPr>
          <w:rStyle w:val="Ninguno"/>
          <w:rFonts w:ascii="Calibri" w:hAnsi="Calibri"/>
          <w:sz w:val="20"/>
          <w:szCs w:val="20"/>
          <w:shd w:val="clear" w:color="auto" w:fill="ffff00"/>
          <w:rtl w:val="0"/>
          <w:lang w:val="en-US"/>
        </w:rPr>
        <w:t>[CAVE NAME]</w:t>
      </w:r>
      <w:r>
        <w:rPr>
          <w:rStyle w:val="Ninguno"/>
          <w:rFonts w:ascii="Calibri" w:hAnsi="Calibri"/>
          <w:sz w:val="20"/>
          <w:szCs w:val="20"/>
          <w:rtl w:val="0"/>
          <w:lang w:val="en-US"/>
        </w:rPr>
        <w:t xml:space="preserve"> bring families together to experience our natural environment. Caves can spark a child</w:t>
      </w:r>
      <w:r>
        <w:rPr>
          <w:rStyle w:val="Ninguno"/>
          <w:rFonts w:ascii="Calibri" w:hAnsi="Calibri" w:hint="default"/>
          <w:sz w:val="20"/>
          <w:szCs w:val="20"/>
          <w:rtl w:val="0"/>
          <w:lang w:val="en-US"/>
        </w:rPr>
        <w:t>’</w:t>
      </w:r>
      <w:r>
        <w:rPr>
          <w:rStyle w:val="Ninguno"/>
          <w:rFonts w:ascii="Calibri" w:hAnsi="Calibri"/>
          <w:sz w:val="20"/>
          <w:szCs w:val="20"/>
          <w:rtl w:val="0"/>
          <w:lang w:val="en-US"/>
        </w:rPr>
        <w:t xml:space="preserve">s interest in science, potentially inspiring a lifelong love of discovery and exploration.  Educational information about caves and karst landscapes is available here </w:t>
      </w:r>
      <w:r>
        <w:rPr>
          <w:rStyle w:val="Ninguno"/>
          <w:rFonts w:ascii="Calibri" w:hAnsi="Calibri"/>
          <w:sz w:val="20"/>
          <w:szCs w:val="20"/>
          <w:shd w:val="clear" w:color="auto" w:fill="ffff00"/>
          <w:rtl w:val="0"/>
          <w:lang w:val="en-US"/>
        </w:rPr>
        <w:t>[use your own link or share this</w:t>
      </w:r>
      <w:r>
        <w:rPr>
          <w:rStyle w:val="Hyperlink.0"/>
        </w:rPr>
        <w:fldChar w:fldCharType="begin" w:fldLock="0"/>
      </w:r>
      <w:r>
        <w:rPr>
          <w:rStyle w:val="Hyperlink.0"/>
        </w:rPr>
        <w:instrText xml:space="preserve"> HYPERLINK "https://cavern.com/Learn/teachers.asp"</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"https://cavern.com/Learn/teachers.asp"</w:instrText>
      </w:r>
      <w:r>
        <w:rPr>
          <w:rStyle w:val="Hyperlink.1"/>
        </w:rPr>
        <w:fldChar w:fldCharType="separate" w:fldLock="0"/>
      </w:r>
      <w:r>
        <w:rPr>
          <w:rStyle w:val="Hyperlink.1"/>
          <w:rtl w:val="0"/>
          <w:lang w:val="en-US"/>
        </w:rPr>
        <w:t>educational NCA kit</w:t>
      </w:r>
      <w:r>
        <w:rPr/>
        <w:fldChar w:fldCharType="end" w:fldLock="0"/>
      </w:r>
      <w:r>
        <w:rPr>
          <w:rStyle w:val="Hyperlink.0"/>
          <w:rtl w:val="0"/>
          <w:lang w:val="pt-PT"/>
        </w:rPr>
        <w:t>]</w:t>
      </w:r>
      <w:r>
        <w:rPr>
          <w:rStyle w:val="Ninguno"/>
          <w:rFonts w:ascii="Calibri" w:hAnsi="Calibri"/>
          <w:sz w:val="20"/>
          <w:szCs w:val="20"/>
          <w:rtl w:val="0"/>
        </w:rPr>
        <w:t>.</w:t>
      </w:r>
    </w:p>
    <w:p>
      <w:pPr>
        <w:pStyle w:val="Cuerpo"/>
        <w:spacing w:line="256" w:lineRule="auto"/>
        <w:rPr>
          <w:rStyle w:val="Ninguno"/>
          <w:rFonts w:ascii="Calibri" w:cs="Calibri" w:hAnsi="Calibri" w:eastAsia="Calibri"/>
          <w:sz w:val="20"/>
          <w:szCs w:val="20"/>
        </w:rPr>
      </w:pPr>
      <w:r>
        <w:rPr>
          <w:rStyle w:val="Ninguno"/>
          <w:rFonts w:ascii="Calibri" w:hAnsi="Calibri"/>
          <w:sz w:val="20"/>
          <w:szCs w:val="20"/>
          <w:rtl w:val="0"/>
        </w:rPr>
        <w:t xml:space="preserve"> </w:t>
      </w:r>
    </w:p>
    <w:p>
      <w:pPr>
        <w:pStyle w:val="Cuerpo"/>
        <w:spacing w:line="256" w:lineRule="auto"/>
        <w:rPr>
          <w:rStyle w:val="Hyperlink.0"/>
        </w:rPr>
      </w:pPr>
      <w:r>
        <w:rPr>
          <w:rStyle w:val="Hyperlink.0"/>
          <w:rtl w:val="0"/>
          <w:lang w:val="en-US"/>
        </w:rPr>
        <w:t xml:space="preserve">[Quote from your leadership, for example: </w:t>
      </w:r>
      <w:r>
        <w:rPr>
          <w:rStyle w:val="Ninguno"/>
          <w:rFonts w:ascii="Calibri" w:hAnsi="Calibri" w:hint="default"/>
          <w:sz w:val="20"/>
          <w:szCs w:val="20"/>
          <w:shd w:val="clear" w:color="auto" w:fill="ffff00"/>
          <w:rtl w:val="0"/>
          <w:lang w:val="en-US"/>
        </w:rPr>
        <w:t>“</w:t>
      </w:r>
      <w:r>
        <w:rPr>
          <w:rStyle w:val="Hyperlink.0"/>
          <w:rtl w:val="0"/>
          <w:lang w:val="de-DE"/>
        </w:rPr>
        <w:t>We</w:t>
      </w:r>
      <w:r>
        <w:rPr>
          <w:rStyle w:val="Ninguno"/>
          <w:rFonts w:ascii="Calibri" w:hAnsi="Calibri" w:hint="default"/>
          <w:sz w:val="20"/>
          <w:szCs w:val="20"/>
          <w:shd w:val="clear" w:color="auto" w:fill="ffff00"/>
          <w:rtl w:val="0"/>
          <w:lang w:val="en-US"/>
        </w:rPr>
        <w:t>’</w:t>
      </w:r>
      <w:r>
        <w:rPr>
          <w:rStyle w:val="Hyperlink.0"/>
          <w:rtl w:val="0"/>
          <w:lang w:val="en-US"/>
        </w:rPr>
        <w:t>re looking forward to sharing our passion for caves with more people, as well as using this an opportunity to teach about both our cave and others around the world,</w:t>
      </w:r>
      <w:r>
        <w:rPr>
          <w:rStyle w:val="Ninguno"/>
          <w:rFonts w:ascii="Calibri" w:hAnsi="Calibri" w:hint="default"/>
          <w:sz w:val="20"/>
          <w:szCs w:val="20"/>
          <w:shd w:val="clear" w:color="auto" w:fill="ffff00"/>
          <w:rtl w:val="0"/>
          <w:lang w:val="en-US"/>
        </w:rPr>
        <w:t xml:space="preserve">” </w:t>
      </w:r>
      <w:r>
        <w:rPr>
          <w:rStyle w:val="Hyperlink.0"/>
          <w:rtl w:val="0"/>
          <w:lang w:val="en-US"/>
        </w:rPr>
        <w:t>said NAME, TITLE.]</w:t>
      </w:r>
    </w:p>
    <w:p>
      <w:pPr>
        <w:pStyle w:val="Cuerpo"/>
        <w:spacing w:line="256" w:lineRule="auto"/>
        <w:rPr>
          <w:rStyle w:val="Ninguno"/>
          <w:rFonts w:ascii="Calibri" w:cs="Calibri" w:hAnsi="Calibri" w:eastAsia="Calibri"/>
          <w:sz w:val="20"/>
          <w:szCs w:val="20"/>
        </w:rPr>
      </w:pPr>
      <w:r>
        <w:rPr>
          <w:rStyle w:val="Ninguno"/>
          <w:rFonts w:ascii="Calibri" w:hAnsi="Calibri"/>
          <w:sz w:val="20"/>
          <w:szCs w:val="20"/>
          <w:rtl w:val="0"/>
        </w:rPr>
        <w:t xml:space="preserve"> </w:t>
      </w:r>
    </w:p>
    <w:p>
      <w:pPr>
        <w:pStyle w:val="Cuerpo"/>
        <w:spacing w:line="256" w:lineRule="auto"/>
        <w:rPr>
          <w:rStyle w:val="Ninguno"/>
          <w:rFonts w:ascii="Calibri" w:cs="Calibri" w:hAnsi="Calibri" w:eastAsia="Calibri"/>
          <w:sz w:val="20"/>
          <w:szCs w:val="20"/>
        </w:rPr>
      </w:pPr>
      <w:r>
        <w:rPr>
          <w:rStyle w:val="Ninguno"/>
          <w:rFonts w:ascii="Calibri" w:hAnsi="Calibri"/>
          <w:sz w:val="20"/>
          <w:szCs w:val="20"/>
          <w:rtl w:val="0"/>
        </w:rPr>
        <w:t xml:space="preserve"> </w:t>
      </w:r>
    </w:p>
    <w:p>
      <w:pPr>
        <w:pStyle w:val="Cuerpo"/>
        <w:spacing w:line="256" w:lineRule="auto"/>
        <w:rPr>
          <w:rStyle w:val="Hyperlink.0"/>
        </w:rPr>
      </w:pPr>
      <w:r>
        <w:rPr>
          <w:rStyle w:val="Ninguno"/>
          <w:rFonts w:ascii="Calibri" w:hAnsi="Calibri"/>
          <w:sz w:val="20"/>
          <w:szCs w:val="20"/>
          <w:rtl w:val="0"/>
          <w:lang w:val="en-US"/>
        </w:rPr>
        <w:t xml:space="preserve">For more information on </w:t>
      </w:r>
      <w:r>
        <w:rPr>
          <w:rStyle w:val="Hyperlink.0"/>
          <w:rtl w:val="0"/>
          <w:lang w:val="en-US"/>
        </w:rPr>
        <w:t>[CAVE NAME]</w:t>
      </w:r>
      <w:r>
        <w:rPr>
          <w:rStyle w:val="Ninguno"/>
          <w:rFonts w:ascii="Calibri" w:hAnsi="Calibri"/>
          <w:sz w:val="20"/>
          <w:szCs w:val="20"/>
          <w:rtl w:val="0"/>
          <w:lang w:val="en-US"/>
        </w:rPr>
        <w:t xml:space="preserve"> activities for International Cave Day, visit </w:t>
      </w:r>
      <w:r>
        <w:rPr>
          <w:rStyle w:val="Hyperlink.0"/>
          <w:rtl w:val="0"/>
          <w:lang w:val="en-US"/>
        </w:rPr>
        <w:t>[website or social media link].</w:t>
      </w:r>
    </w:p>
    <w:p>
      <w:pPr>
        <w:pStyle w:val="Cuerpo"/>
        <w:spacing w:after="160" w:line="256" w:lineRule="auto"/>
        <w:rPr>
          <w:rStyle w:val="Ninguno"/>
          <w:rFonts w:ascii="Calibri" w:cs="Calibri" w:hAnsi="Calibri" w:eastAsia="Calibri"/>
        </w:rPr>
      </w:pPr>
      <w:r>
        <w:rPr>
          <w:rStyle w:val="Ninguno"/>
          <w:rFonts w:ascii="Calibri" w:hAnsi="Calibri"/>
          <w:rtl w:val="0"/>
        </w:rPr>
        <w:t xml:space="preserve"> </w:t>
      </w:r>
    </w:p>
    <w:p>
      <w:pPr>
        <w:pStyle w:val="Cuerpo"/>
        <w:spacing w:after="160" w:line="256" w:lineRule="auto"/>
        <w:rPr>
          <w:rStyle w:val="Ninguno"/>
          <w:rFonts w:ascii="Calibri" w:cs="Calibri" w:hAnsi="Calibri" w:eastAsia="Calibri"/>
        </w:rPr>
      </w:pPr>
      <w:r>
        <w:rPr>
          <w:rStyle w:val="Ninguno"/>
          <w:rFonts w:ascii="Calibri" w:hAnsi="Calibri"/>
          <w:rtl w:val="0"/>
        </w:rPr>
        <w:t>###</w:t>
      </w:r>
    </w:p>
    <w:p>
      <w:pPr>
        <w:pStyle w:val="Cuerpo"/>
        <w:spacing w:after="160" w:line="256" w:lineRule="auto"/>
        <w:rPr>
          <w:rStyle w:val="Ninguno"/>
          <w:rFonts w:ascii="Calibri" w:cs="Calibri" w:hAnsi="Calibri" w:eastAsia="Calibri"/>
        </w:rPr>
      </w:pPr>
      <w:r>
        <w:rPr>
          <w:rStyle w:val="Ninguno"/>
          <w:rFonts w:ascii="Calibri" w:hAnsi="Calibri"/>
          <w:rtl w:val="0"/>
        </w:rPr>
        <w:t xml:space="preserve"> </w:t>
      </w:r>
    </w:p>
    <w:p>
      <w:pPr>
        <w:pStyle w:val="Cuerpo"/>
        <w:spacing w:after="160" w:line="256" w:lineRule="auto"/>
        <w:rPr>
          <w:rStyle w:val="Ninguno"/>
          <w:rFonts w:ascii="Calibri" w:cs="Calibri" w:hAnsi="Calibri" w:eastAsia="Calibri"/>
          <w:shd w:val="clear" w:color="auto" w:fill="ffff00"/>
        </w:rPr>
      </w:pPr>
      <w:r>
        <w:rPr>
          <w:rStyle w:val="Ninguno"/>
          <w:rFonts w:ascii="Calibri" w:hAnsi="Calibri"/>
          <w:rtl w:val="0"/>
        </w:rPr>
        <w:t xml:space="preserve">Media Contact </w:t>
      </w:r>
      <w:r>
        <w:rPr>
          <w:rStyle w:val="Ninguno"/>
          <w:rFonts w:ascii="Calibri" w:hAnsi="Calibri"/>
          <w:shd w:val="clear" w:color="auto" w:fill="ffff00"/>
          <w:rtl w:val="0"/>
          <w:lang w:val="en-US"/>
        </w:rPr>
        <w:t>[NAME and contact information]</w:t>
      </w:r>
    </w:p>
    <w:p>
      <w:pPr>
        <w:pStyle w:val="Cuerpo"/>
      </w:pPr>
      <w:r>
        <w:rPr>
          <w:rStyle w:val="Ninguno"/>
        </w:rPr>
        <mc:AlternateContent>
          <mc:Choice Requires="wps">
            <w:drawing xmlns:a="http://schemas.openxmlformats.org/drawingml/2006/main">
              <wp:inline distT="0" distB="0" distL="0" distR="0">
                <wp:extent cx="5943600" cy="19050"/>
                <wp:effectExtent l="0" t="0" r="0" b="0"/>
                <wp:docPr id="1073741825" name="officeArt object" descr="Rectángulo"/>
                <wp:cNvGraphicFramePr/>
                <a:graphic xmlns:a="http://schemas.openxmlformats.org/drawingml/2006/main">
                  <a:graphicData uri="http://schemas.microsoft.com/office/word/2010/wordprocessingShape">
                    <wps:wsp>
                      <wps:cNvSpPr/>
                      <wps:spPr>
                        <a:xfrm>
                          <a:off x="0" y="0"/>
                          <a:ext cx="5943600" cy="19050"/>
                        </a:xfrm>
                        <a:prstGeom prst="rect">
                          <a:avLst/>
                        </a:prstGeom>
                        <a:solidFill>
                          <a:srgbClr val="A0A0A0"/>
                        </a:solidFill>
                        <a:ln w="12700" cap="flat">
                          <a:noFill/>
                          <a:miter lim="400000"/>
                        </a:ln>
                        <a:effectLst/>
                      </wps:spPr>
                      <wps:bodyPr/>
                    </wps:wsp>
                  </a:graphicData>
                </a:graphic>
              </wp:inline>
            </w:drawing>
          </mc:Choice>
          <mc:Fallback>
            <w:pict>
              <v:rect id="_x0000_s1026" style="visibility:visible;width:468.0pt;height:1.5pt;">
                <v:fill color="#A0A0A0"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p>
      <w:pPr>
        <w:pStyle w:val="Cuerpo"/>
        <w:spacing w:after="160"/>
      </w:pPr>
      <w:r>
        <w:rPr>
          <w:rStyle w:val="Ninguno"/>
          <w:rFonts w:ascii="Calibri" w:cs="Calibri" w:hAnsi="Calibri" w:eastAsia="Calibri"/>
          <w:sz w:val="20"/>
          <w:szCs w:val="20"/>
        </w:rPr>
      </w:r>
    </w:p>
    <w:sectPr>
      <w:headerReference w:type="default" r:id="rId4"/>
      <w:footerReference w:type="default" r:id="rId5"/>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character" w:styleId="Ninguno">
    <w:name w:val="Ninguno"/>
    <w:rPr>
      <w:lang w:val="en-US"/>
    </w:rPr>
  </w:style>
  <w:style w:type="character" w:styleId="Hyperlink.0">
    <w:name w:val="Hyperlink.0"/>
    <w:basedOn w:val="Ninguno"/>
    <w:next w:val="Hyperlink.0"/>
    <w:rPr>
      <w:rFonts w:ascii="Calibri" w:cs="Calibri" w:hAnsi="Calibri" w:eastAsia="Calibri"/>
      <w:sz w:val="20"/>
      <w:szCs w:val="20"/>
      <w:shd w:val="clear" w:color="auto" w:fill="ffff00"/>
    </w:rPr>
  </w:style>
  <w:style w:type="character" w:styleId="Hyperlink.1">
    <w:name w:val="Hyperlink.1"/>
    <w:basedOn w:val="Ninguno"/>
    <w:next w:val="Hyperlink.1"/>
    <w:rPr>
      <w:rFonts w:ascii="Calibri" w:cs="Calibri" w:hAnsi="Calibri" w:eastAsia="Calibri"/>
      <w:outline w:val="0"/>
      <w:color w:val="0563c1"/>
      <w:sz w:val="20"/>
      <w:szCs w:val="20"/>
      <w:u w:val="single" w:color="0563c1"/>
      <w:shd w:val="clear" w:color="auto" w:fill="ffff00"/>
      <w14:textFill>
        <w14:solidFill>
          <w14:srgbClr w14:val="0563C1"/>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